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3F" w:rsidRPr="00E7126C" w:rsidRDefault="007D4D3F" w:rsidP="007D4D3F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Újra adómentes a „</w:t>
      </w:r>
      <w:r w:rsidR="00E71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pálinkafőzés”</w:t>
      </w:r>
    </w:p>
    <w:p w:rsidR="007D4D3F" w:rsidRP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Idén több szempontból is változtak a pálinkafőzés szabályai. Míg a főzés </w:t>
      </w:r>
      <w:proofErr w:type="gramStart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adminisztrációs</w:t>
      </w:r>
      <w:proofErr w:type="gramEnd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teendői szinte alig változtak, a párlat-előállítás bizonyos mennyiségig adómentessé vált a magánfőzőknek és a bérfőzőknek egyaránt.</w:t>
      </w:r>
    </w:p>
    <w:p w:rsidR="007D4D3F" w:rsidRP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2021-es változások nem befolyásolják a párlatkészítés két eddig is megszokott módját, tehát pálinkát továbbra is magánfőzéssel vagy bérfőzetéssel lehet előállítani. A magánfőző személyes fogyasztásra maga állítja elő a párlatot saját gyümölcsből, és legfeljebb 100 liter </w:t>
      </w:r>
      <w:proofErr w:type="spellStart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űrtartalmú</w:t>
      </w:r>
      <w:proofErr w:type="spellEnd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, saját pálinkafőzőt használhat. </w:t>
      </w:r>
    </w:p>
    <w:p w:rsidR="007D4D3F" w:rsidRP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Újdonság</w:t>
      </w: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idén, hogy a magánfőzés </w:t>
      </w:r>
      <w:r w:rsidRPr="007D4D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adómentessé vált, de a főzhető mennyiség – 86 liter – nem változott</w:t>
      </w: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. Ez a mennyiség, ahogyan korábban is, csak a magánfőző, családtagjai vagy vendégei által fogyasztható el, vagy kizárólag adóraktár részére értékesíthető.</w:t>
      </w:r>
    </w:p>
    <w:p w:rsid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Az adómentességgel </w:t>
      </w:r>
      <w:r w:rsidRPr="007D4D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megszűnik a párlatadójegy</w:t>
      </w: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is. </w:t>
      </w:r>
    </w:p>
    <w:p w:rsidR="007D4D3F" w:rsidRP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Mostantól a magánfőzőnek a pálinkafőzés előtt a </w:t>
      </w:r>
      <w:hyperlink r:id="rId4" w:history="1">
        <w:r w:rsidRPr="007D4D3F">
          <w:rPr>
            <w:rStyle w:val="Hiperhivatkozs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none"/>
            <w:lang w:eastAsia="hu-HU"/>
          </w:rPr>
          <w:t>NAV J49-es nyomtatványt</w:t>
        </w:r>
      </w:hyperlink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kell elküldeni a NAV-hoz akár elektronikusan, akár papíron. Meg kell adnia a nevét, a lakcímét, az adóazonosító jelét, a főzni tervezett pálinka mennyiségét literben és nyilatkoznia kell, hogy a magánfőzés feltételeinek megfelel. A bejelentés alapján a NAV </w:t>
      </w:r>
      <w:r w:rsidRPr="007D4D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magánfőzöttpárlat-származási igazolást</w:t>
      </w: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készít, amit elküld a magánfőzőnek.</w:t>
      </w:r>
    </w:p>
    <w:p w:rsidR="007D4D3F" w:rsidRP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Ha valaki most kezdene otthoni főzésbe, vagy már főz, de adatai megváltoztak, a magánfőzésre szolgáló desztillálóberendezés megszerzését, valamint a változásokat 15 napon belül kell bejelenteni a lakóhelye szerinti önkormányzati adóhatósághoz. Az ellenőrzéseket az önkormányzati adóhatóság munkatársai végzik. Valótlan adatok megadása, vagy a főzés bejelentésének hiánya miatt a desztillálóberendezést és az azon előállított párlatot le is foglalhatják.</w:t>
      </w:r>
    </w:p>
    <w:p w:rsidR="007D4D3F" w:rsidRP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bérfőzetéssel szeszfőzdében előállított pálinka után a bérfőzetőnek 2021-től évente 50 liter mennyiségig nem kell adót fizetnie, az 50 litert meghaladó vagy </w:t>
      </w:r>
      <w:proofErr w:type="gramStart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</w:t>
      </w:r>
      <w:proofErr w:type="gramEnd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proofErr w:type="gramStart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nem</w:t>
      </w:r>
      <w:proofErr w:type="gramEnd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adóraktárnak értékesítésre szánt mennyiségre az adó hektoliterenként 333 385 forint. Az 50 literes mennyiség alatt 43 hektoliterfok alkoholterméket kell érteni, amely például 86 liter 50 térfogatszázalék </w:t>
      </w:r>
      <w:proofErr w:type="spellStart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alkoholtartalmú</w:t>
      </w:r>
      <w:proofErr w:type="spellEnd"/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párlatnak feleltethető meg.</w:t>
      </w:r>
    </w:p>
    <w:p w:rsidR="007D4D3F" w:rsidRDefault="007D4D3F" w:rsidP="007D4D3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D4D3F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jövedéki ügyeket elektronikusan kell intézni. Ez alól magánfőzőnél csak a bejelentési kötelezettség és a származás igazolása, a kizárólag bérfőzést végző adóraktárnál pedig az adóraktári nyilvántartás vezetése és adatszolgáltatása jelent kivételt.</w:t>
      </w:r>
    </w:p>
    <w:p w:rsidR="007D4D3F" w:rsidRPr="00BD7B9E" w:rsidRDefault="007D4D3F" w:rsidP="00BD7B9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7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Nemzeti Adó- és Vámhivatal</w:t>
      </w:r>
    </w:p>
    <w:sectPr w:rsidR="007D4D3F" w:rsidRPr="00BD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3F"/>
    <w:rsid w:val="00060CA8"/>
    <w:rsid w:val="00392EB5"/>
    <w:rsid w:val="007D4D3F"/>
    <w:rsid w:val="00BD7B9E"/>
    <w:rsid w:val="00E114E9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BC2C-935E-4264-8EE8-A564D91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D4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v.gov.hu/nav/letoltesek/nyomtatvanykitolto_programok/nyomtatvanykitolto_programok_nav/kerelmek/NAV_J49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 Lajos Norbert</dc:creator>
  <cp:keywords/>
  <dc:description/>
  <cp:lastModifiedBy>Windows-felhasználó</cp:lastModifiedBy>
  <cp:revision>2</cp:revision>
  <dcterms:created xsi:type="dcterms:W3CDTF">2021-04-26T12:22:00Z</dcterms:created>
  <dcterms:modified xsi:type="dcterms:W3CDTF">2021-04-26T12:22:00Z</dcterms:modified>
</cp:coreProperties>
</file>