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4C" w:rsidRDefault="0079554C" w:rsidP="0079554C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TÁRGYMUTATÓ</w:t>
      </w:r>
    </w:p>
    <w:p w:rsidR="0079554C" w:rsidRDefault="0079554C" w:rsidP="0079554C">
      <w:pPr>
        <w:jc w:val="center"/>
      </w:pPr>
    </w:p>
    <w:p w:rsidR="0079554C" w:rsidRDefault="0079554C" w:rsidP="0079554C">
      <w:pPr>
        <w:jc w:val="center"/>
      </w:pPr>
    </w:p>
    <w:p w:rsidR="0079554C" w:rsidRDefault="000E6617" w:rsidP="0079554C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2021.11.10</w:t>
      </w:r>
      <w:r w:rsidR="007955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-i Képviselő-testületi ülés döntéseiről</w:t>
      </w:r>
    </w:p>
    <w:p w:rsidR="0079554C" w:rsidRDefault="0079554C" w:rsidP="0079554C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79554C" w:rsidRDefault="000E6617" w:rsidP="0079554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60/2021.(XI.10</w:t>
      </w:r>
      <w:r w:rsidR="0079554C">
        <w:rPr>
          <w:rFonts w:ascii="Times New Roman" w:hAnsi="Times New Roman" w:cs="Times New Roman"/>
          <w:sz w:val="24"/>
          <w:szCs w:val="24"/>
        </w:rPr>
        <w:t xml:space="preserve">.) határozat </w:t>
      </w:r>
      <w:r>
        <w:rPr>
          <w:rFonts w:ascii="Times New Roman" w:hAnsi="Times New Roman" w:cs="Times New Roman"/>
          <w:sz w:val="24"/>
          <w:szCs w:val="24"/>
        </w:rPr>
        <w:t xml:space="preserve">a Játéksziget Bölcsőde és </w:t>
      </w:r>
      <w:proofErr w:type="gramStart"/>
      <w:r>
        <w:rPr>
          <w:rFonts w:ascii="Times New Roman" w:hAnsi="Times New Roman" w:cs="Times New Roman"/>
          <w:sz w:val="24"/>
          <w:szCs w:val="24"/>
        </w:rPr>
        <w:t>Konyha alapító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okirat módosításáról</w:t>
      </w:r>
    </w:p>
    <w:p w:rsidR="0079554C" w:rsidRDefault="000E6617" w:rsidP="0079554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61/2021.(XI.10</w:t>
      </w:r>
      <w:r w:rsidR="0079554C">
        <w:rPr>
          <w:rFonts w:ascii="Times New Roman" w:hAnsi="Times New Roman" w:cs="Times New Roman"/>
          <w:sz w:val="24"/>
          <w:szCs w:val="24"/>
        </w:rPr>
        <w:t xml:space="preserve">.) határozat </w:t>
      </w:r>
      <w:r>
        <w:rPr>
          <w:rFonts w:ascii="Times New Roman" w:hAnsi="Times New Roman" w:cs="Times New Roman"/>
          <w:sz w:val="24"/>
          <w:szCs w:val="24"/>
        </w:rPr>
        <w:t>a Játéksziget Bölcsőde és Konyha SZMSZ, SZP, és Házirendjének módosításáról</w:t>
      </w:r>
    </w:p>
    <w:p w:rsidR="0079554C" w:rsidRDefault="000E6617" w:rsidP="0079554C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62/2021.(XI.10</w:t>
      </w:r>
      <w:r w:rsidR="0079554C">
        <w:rPr>
          <w:rFonts w:ascii="Times New Roman" w:hAnsi="Times New Roman" w:cs="Times New Roman"/>
          <w:sz w:val="24"/>
          <w:szCs w:val="24"/>
        </w:rPr>
        <w:t xml:space="preserve">.) határozat 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Hungarica 2022. évi pályázatok elbírálásáról</w:t>
      </w:r>
    </w:p>
    <w:p w:rsidR="0079554C" w:rsidRDefault="0079554C" w:rsidP="0079554C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9554C" w:rsidRDefault="000E6617" w:rsidP="0079554C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Kartal, 2021.12.15</w:t>
      </w:r>
      <w:bookmarkStart w:id="0" w:name="_GoBack"/>
      <w:bookmarkEnd w:id="0"/>
      <w:r w:rsidR="0079554C">
        <w:rPr>
          <w:rFonts w:ascii="Times New Roman" w:hAnsi="Times New Roman" w:cs="Times New Roman"/>
          <w:sz w:val="24"/>
          <w:szCs w:val="24"/>
        </w:rPr>
        <w:t>.</w:t>
      </w:r>
    </w:p>
    <w:p w:rsidR="0079554C" w:rsidRDefault="0079554C" w:rsidP="0079554C"/>
    <w:p w:rsidR="0079554C" w:rsidRDefault="0079554C" w:rsidP="0079554C"/>
    <w:p w:rsidR="00282116" w:rsidRDefault="00282116"/>
    <w:sectPr w:rsidR="00282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96C"/>
    <w:multiLevelType w:val="hybridMultilevel"/>
    <w:tmpl w:val="F6245D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4C"/>
    <w:rsid w:val="000E6617"/>
    <w:rsid w:val="00282116"/>
    <w:rsid w:val="0079554C"/>
    <w:rsid w:val="00CA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4AAA"/>
  <w15:chartTrackingRefBased/>
  <w15:docId w15:val="{DEBD0360-A76D-4882-8665-D55C6AA2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554C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2</cp:revision>
  <dcterms:created xsi:type="dcterms:W3CDTF">2021-12-15T08:33:00Z</dcterms:created>
  <dcterms:modified xsi:type="dcterms:W3CDTF">2021-12-15T08:45:00Z</dcterms:modified>
</cp:coreProperties>
</file>